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58C" w:rsidRPr="00CE558C" w:rsidRDefault="00CE558C" w:rsidP="00CE55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CE558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Oggetto: Circuito Ranking Master Regionale </w:t>
      </w:r>
    </w:p>
    <w:p w:rsidR="00CE558C" w:rsidRPr="00CE558C" w:rsidRDefault="00CE558C" w:rsidP="00CE55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CE558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Si precisa quanto in appresso.</w:t>
      </w:r>
    </w:p>
    <w:p w:rsidR="00CE558C" w:rsidRPr="00CE558C" w:rsidRDefault="00CE558C" w:rsidP="00CE55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CE558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Il Circuito Ranking Master per quest’anno limitato alla fase Regionale, deve comunque essere considerato il torneo dei tornei, completamente avulso dalle prove di qualificazione e a tutti deve essere consentito di poter fruire dell’obiettivo su cui si fonda: l’acquisizione del diritto di partecipare gratuitamente, alla fase regionale di singolo 2014.</w:t>
      </w:r>
    </w:p>
    <w:p w:rsidR="00CE558C" w:rsidRPr="00CE558C" w:rsidRDefault="00CE558C" w:rsidP="00CE55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CE558C">
        <w:rPr>
          <w:rFonts w:ascii="Times New Roman" w:eastAsia="Times New Roman" w:hAnsi="Times New Roman" w:cs="Times New Roman"/>
          <w:color w:val="222222"/>
          <w:sz w:val="27"/>
          <w:szCs w:val="27"/>
          <w:shd w:val="clear" w:color="auto" w:fill="FFFFFF"/>
          <w:lang w:eastAsia="it-IT"/>
        </w:rPr>
        <w:t>A ben vedere, pertanto, considerato che i punti vengono assegnati nella fase regionale e questo per garantire il più possibile a tutti condizioni di gioco omogenee, gli atleti conservano la</w:t>
      </w:r>
      <w:r w:rsidRPr="00CE558C">
        <w:rPr>
          <w:rFonts w:ascii="Times New Roman" w:eastAsia="Times New Roman" w:hAnsi="Times New Roman" w:cs="Times New Roman"/>
          <w:color w:val="222222"/>
          <w:sz w:val="27"/>
          <w:lang w:eastAsia="it-IT"/>
        </w:rPr>
        <w:t> </w:t>
      </w:r>
      <w:r w:rsidRPr="00CE558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it-IT"/>
        </w:rPr>
        <w:t>facoltà</w:t>
      </w:r>
      <w:r w:rsidRPr="00CE558C">
        <w:rPr>
          <w:rFonts w:ascii="Times New Roman" w:eastAsia="Times New Roman" w:hAnsi="Times New Roman" w:cs="Times New Roman"/>
          <w:color w:val="000000"/>
          <w:sz w:val="27"/>
          <w:lang w:eastAsia="it-IT"/>
        </w:rPr>
        <w:t> di giocare da singolaristi ai fini del punteggio del </w:t>
      </w:r>
      <w:r w:rsidRPr="00CE558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it-IT"/>
        </w:rPr>
        <w:t>Ranking master</w:t>
      </w:r>
      <w:r w:rsidRPr="00CE558C">
        <w:rPr>
          <w:rFonts w:ascii="Times New Roman" w:eastAsia="Times New Roman" w:hAnsi="Times New Roman" w:cs="Times New Roman"/>
          <w:color w:val="000000"/>
          <w:sz w:val="27"/>
          <w:lang w:eastAsia="it-IT"/>
        </w:rPr>
        <w:t> </w:t>
      </w:r>
      <w:r w:rsidRPr="00CE558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it-IT"/>
        </w:rPr>
        <w:t>regionale</w:t>
      </w:r>
      <w:r w:rsidRPr="00CE558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, facoltà che diventa addirittura</w:t>
      </w:r>
      <w:r w:rsidRPr="00CE558C">
        <w:rPr>
          <w:rFonts w:ascii="Times New Roman" w:eastAsia="Times New Roman" w:hAnsi="Times New Roman" w:cs="Times New Roman"/>
          <w:color w:val="000000"/>
          <w:sz w:val="27"/>
          <w:lang w:eastAsia="it-IT"/>
        </w:rPr>
        <w:t> </w:t>
      </w:r>
      <w:r w:rsidRPr="00CE558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it-IT"/>
        </w:rPr>
        <w:t>obbligo</w:t>
      </w:r>
      <w:r w:rsidRPr="00CE558C">
        <w:rPr>
          <w:rFonts w:ascii="Times New Roman" w:eastAsia="Times New Roman" w:hAnsi="Times New Roman" w:cs="Times New Roman"/>
          <w:color w:val="000000"/>
          <w:sz w:val="27"/>
          <w:lang w:eastAsia="it-IT"/>
        </w:rPr>
        <w:t> ai fini della convocazione in Nazionale.</w:t>
      </w:r>
    </w:p>
    <w:p w:rsidR="00CE558C" w:rsidRPr="00CE558C" w:rsidRDefault="00CE558C" w:rsidP="00CE55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CE558C">
        <w:rPr>
          <w:rFonts w:ascii="Times New Roman" w:eastAsia="Times New Roman" w:hAnsi="Times New Roman" w:cs="Times New Roman"/>
          <w:color w:val="222222"/>
          <w:sz w:val="27"/>
          <w:szCs w:val="27"/>
          <w:shd w:val="clear" w:color="auto" w:fill="FFFFFF"/>
          <w:lang w:eastAsia="it-IT"/>
        </w:rPr>
        <w:t>Pertanto, nel caso di doppi che non dovessero accedere alla prova regionale, il fatto non può imputarsi alla</w:t>
      </w:r>
      <w:r w:rsidRPr="00CE558C">
        <w:rPr>
          <w:rFonts w:ascii="Times New Roman" w:eastAsia="Times New Roman" w:hAnsi="Times New Roman" w:cs="Times New Roman"/>
          <w:color w:val="222222"/>
          <w:sz w:val="27"/>
          <w:lang w:eastAsia="it-IT"/>
        </w:rPr>
        <w:t> </w:t>
      </w:r>
      <w:r w:rsidRPr="00CE558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it-IT"/>
        </w:rPr>
        <w:t>mancanza di merito sportivo</w:t>
      </w:r>
      <w:r w:rsidRPr="00CE558C">
        <w:rPr>
          <w:rFonts w:ascii="Times New Roman" w:eastAsia="Times New Roman" w:hAnsi="Times New Roman" w:cs="Times New Roman"/>
          <w:i/>
          <w:iCs/>
          <w:color w:val="000000"/>
          <w:sz w:val="27"/>
          <w:lang w:eastAsia="it-IT"/>
        </w:rPr>
        <w:t> </w:t>
      </w:r>
      <w:r w:rsidRPr="00CE558C">
        <w:rPr>
          <w:rFonts w:ascii="Times New Roman" w:eastAsia="Times New Roman" w:hAnsi="Times New Roman" w:cs="Times New Roman"/>
          <w:color w:val="000000"/>
          <w:sz w:val="27"/>
          <w:lang w:eastAsia="it-IT"/>
        </w:rPr>
        <w:t>d</w:t>
      </w:r>
      <w:r w:rsidRPr="00CE558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ei singoli giocatori, che è il  principio fondante dei Ranking, tale da precludere l’accesso ad un</w:t>
      </w:r>
      <w:r w:rsidRPr="00CE558C">
        <w:rPr>
          <w:rFonts w:ascii="Times New Roman" w:eastAsia="Times New Roman" w:hAnsi="Times New Roman" w:cs="Times New Roman"/>
          <w:color w:val="000000"/>
          <w:sz w:val="27"/>
          <w:lang w:eastAsia="it-IT"/>
        </w:rPr>
        <w:t> </w:t>
      </w:r>
      <w:r w:rsidRPr="00CE558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it-IT"/>
        </w:rPr>
        <w:t>Ranking</w:t>
      </w:r>
      <w:r w:rsidRPr="00CE558C">
        <w:rPr>
          <w:rFonts w:ascii="Times New Roman" w:eastAsia="Times New Roman" w:hAnsi="Times New Roman" w:cs="Times New Roman"/>
          <w:i/>
          <w:iCs/>
          <w:color w:val="000000"/>
          <w:sz w:val="27"/>
          <w:lang w:eastAsia="it-IT"/>
        </w:rPr>
        <w:t> </w:t>
      </w:r>
      <w:r w:rsidRPr="00CE558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it-IT"/>
        </w:rPr>
        <w:t>regionale</w:t>
      </w:r>
      <w:r w:rsidRPr="00CE558C">
        <w:rPr>
          <w:rFonts w:ascii="Times New Roman" w:eastAsia="Times New Roman" w:hAnsi="Times New Roman" w:cs="Times New Roman"/>
          <w:color w:val="000000"/>
          <w:sz w:val="27"/>
          <w:lang w:eastAsia="it-IT"/>
        </w:rPr>
        <w:t> di singolo.</w:t>
      </w:r>
    </w:p>
    <w:p w:rsidR="00CE558C" w:rsidRPr="00CE558C" w:rsidRDefault="00CE558C" w:rsidP="00CE55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CE558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Non può pertanto considerarsi precluso l’atleta che, per qualsiasi ragione, dovesse rimanere escluso dalla partecipazione alla fase regionale.</w:t>
      </w:r>
    </w:p>
    <w:p w:rsidR="00CE558C" w:rsidRPr="00CE558C" w:rsidRDefault="00CE558C" w:rsidP="00CE55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CE558C">
        <w:rPr>
          <w:rFonts w:ascii="Times New Roman" w:eastAsia="Times New Roman" w:hAnsi="Times New Roman" w:cs="Times New Roman"/>
          <w:color w:val="222222"/>
          <w:sz w:val="27"/>
          <w:szCs w:val="27"/>
          <w:shd w:val="clear" w:color="auto" w:fill="FFFFFF"/>
          <w:lang w:eastAsia="it-IT"/>
        </w:rPr>
        <w:t xml:space="preserve">Per il tris in realtà il problema non si pone perché non vi sono fasi di qualificazione, e i singoli o perché riserve o perché - </w:t>
      </w:r>
      <w:proofErr w:type="spellStart"/>
      <w:r w:rsidRPr="00CE558C">
        <w:rPr>
          <w:rFonts w:ascii="Times New Roman" w:eastAsia="Times New Roman" w:hAnsi="Times New Roman" w:cs="Times New Roman"/>
          <w:color w:val="222222"/>
          <w:sz w:val="27"/>
          <w:szCs w:val="27"/>
          <w:shd w:val="clear" w:color="auto" w:fill="FFFFFF"/>
          <w:lang w:eastAsia="it-IT"/>
        </w:rPr>
        <w:t>over</w:t>
      </w:r>
      <w:proofErr w:type="spellEnd"/>
      <w:r w:rsidRPr="00CE558C">
        <w:rPr>
          <w:rFonts w:ascii="Times New Roman" w:eastAsia="Times New Roman" w:hAnsi="Times New Roman" w:cs="Times New Roman"/>
          <w:color w:val="222222"/>
          <w:sz w:val="27"/>
          <w:szCs w:val="27"/>
          <w:shd w:val="clear" w:color="auto" w:fill="FFFFFF"/>
          <w:lang w:eastAsia="it-IT"/>
        </w:rPr>
        <w:t xml:space="preserve"> quota - partecipano alla fase di assegnazione dei punti.</w:t>
      </w:r>
    </w:p>
    <w:p w:rsidR="00CE558C" w:rsidRPr="00CE558C" w:rsidRDefault="00CE558C" w:rsidP="00CE55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CE558C">
        <w:rPr>
          <w:rFonts w:ascii="Times New Roman" w:eastAsia="Times New Roman" w:hAnsi="Times New Roman" w:cs="Times New Roman"/>
          <w:color w:val="222222"/>
          <w:sz w:val="27"/>
          <w:szCs w:val="27"/>
          <w:shd w:val="clear" w:color="auto" w:fill="FFFFFF"/>
          <w:lang w:eastAsia="it-IT"/>
        </w:rPr>
        <w:t>Ai fini della quota d’iscrizione è evidente che, gli stessi diritti implicano anche gli stessi doveri, per cui coloro i quali vorranno aderire  al Circuito Ranking dovranno versare la relativa quota d’iscrizione.</w:t>
      </w:r>
    </w:p>
    <w:p w:rsidR="00CE558C" w:rsidRPr="00CE558C" w:rsidRDefault="00CE558C" w:rsidP="00CE55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CE558C">
        <w:rPr>
          <w:rFonts w:ascii="Times New Roman" w:eastAsia="Times New Roman" w:hAnsi="Times New Roman" w:cs="Times New Roman"/>
          <w:color w:val="222222"/>
          <w:sz w:val="27"/>
          <w:szCs w:val="27"/>
          <w:shd w:val="clear" w:color="auto" w:fill="FFFFFF"/>
          <w:lang w:eastAsia="it-IT"/>
        </w:rPr>
        <w:t>Sempre a disposizione per ogni chiarimento occorrente si invano cordiali saluti.</w:t>
      </w:r>
    </w:p>
    <w:p w:rsidR="00CE558C" w:rsidRPr="00CE558C" w:rsidRDefault="00CE558C" w:rsidP="00CE558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CE558C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  <w:lang w:eastAsia="it-IT"/>
        </w:rPr>
        <w:t>La Segreteria Generale</w:t>
      </w:r>
      <w:r w:rsidRPr="00CE558C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 </w:t>
      </w:r>
    </w:p>
    <w:p w:rsidR="00CE558C" w:rsidRPr="00CE558C" w:rsidRDefault="00CE558C" w:rsidP="00CE558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</w:p>
    <w:p w:rsidR="00CE558C" w:rsidRPr="00CE558C" w:rsidRDefault="00CE558C" w:rsidP="00CE558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CE558C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FISB</w:t>
      </w:r>
    </w:p>
    <w:p w:rsidR="00BC2A63" w:rsidRDefault="00CE558C"/>
    <w:sectPr w:rsidR="00BC2A63" w:rsidSect="00EC24C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E558C"/>
    <w:rsid w:val="00865D09"/>
    <w:rsid w:val="00A6039E"/>
    <w:rsid w:val="00CE558C"/>
    <w:rsid w:val="00EC2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C24C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CE5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CE55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96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9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2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1457</Characters>
  <Application>Microsoft Office Word</Application>
  <DocSecurity>0</DocSecurity>
  <Lines>12</Lines>
  <Paragraphs>3</Paragraphs>
  <ScaleCrop>false</ScaleCrop>
  <Company/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2013-03-16T11:35:00Z</dcterms:created>
  <dcterms:modified xsi:type="dcterms:W3CDTF">2013-03-16T11:37:00Z</dcterms:modified>
</cp:coreProperties>
</file>