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53" w:rsidRPr="00693253" w:rsidRDefault="00693253" w:rsidP="00693253">
      <w:pPr>
        <w:pStyle w:val="NormaleWeb"/>
        <w:spacing w:before="0" w:beforeAutospacing="0" w:after="0"/>
        <w:jc w:val="center"/>
        <w:rPr>
          <w:rFonts w:ascii="Comic Sans MS" w:eastAsia="Arial Unicode MS" w:hAnsi="Comic Sans MS" w:cs="Arial Unicode MS"/>
          <w:b/>
          <w:color w:val="FF0000"/>
          <w:kern w:val="3"/>
          <w:sz w:val="16"/>
          <w:szCs w:val="16"/>
          <w:u w:val="single"/>
          <w:lang w:eastAsia="zh-CN" w:bidi="hi-IN"/>
        </w:rPr>
      </w:pPr>
    </w:p>
    <w:p w:rsidR="00693253" w:rsidRPr="002234D7" w:rsidRDefault="00693253" w:rsidP="00693253">
      <w:pPr>
        <w:pStyle w:val="NormaleWeb"/>
        <w:spacing w:before="0" w:beforeAutospacing="0" w:after="0"/>
        <w:jc w:val="center"/>
        <w:rPr>
          <w:rFonts w:ascii="Comic Sans MS" w:hAnsi="Comic Sans MS"/>
          <w:b/>
          <w:bCs/>
          <w:color w:val="FF0000"/>
          <w:sz w:val="27"/>
          <w:szCs w:val="27"/>
          <w:u w:val="single"/>
        </w:rPr>
      </w:pPr>
      <w:permStart w:id="0" w:edGrp="everyone"/>
      <w:permEnd w:id="0"/>
      <w:r w:rsidRPr="002234D7">
        <w:rPr>
          <w:rFonts w:ascii="Comic Sans MS" w:hAnsi="Comic Sans MS"/>
          <w:b/>
          <w:bCs/>
          <w:color w:val="FF0000"/>
          <w:sz w:val="27"/>
          <w:szCs w:val="27"/>
          <w:u w:val="single"/>
        </w:rPr>
        <w:t xml:space="preserve">CAMPIONATO REGIONALE </w:t>
      </w:r>
      <w:r w:rsidR="002914E0">
        <w:rPr>
          <w:rFonts w:ascii="Comic Sans MS" w:hAnsi="Comic Sans MS"/>
          <w:b/>
          <w:bCs/>
          <w:color w:val="FF0000"/>
          <w:sz w:val="27"/>
          <w:szCs w:val="27"/>
          <w:u w:val="single"/>
        </w:rPr>
        <w:t>TRIS</w:t>
      </w:r>
      <w:r w:rsidRPr="002234D7">
        <w:rPr>
          <w:rFonts w:ascii="Comic Sans MS" w:hAnsi="Comic Sans MS"/>
          <w:b/>
          <w:bCs/>
          <w:color w:val="FF0000"/>
          <w:sz w:val="27"/>
          <w:szCs w:val="27"/>
          <w:u w:val="single"/>
        </w:rPr>
        <w:t xml:space="preserve"> </w:t>
      </w:r>
      <w:r w:rsidR="002914E0">
        <w:rPr>
          <w:rFonts w:ascii="Comic Sans MS" w:hAnsi="Comic Sans MS"/>
          <w:b/>
          <w:bCs/>
          <w:color w:val="FF0000"/>
          <w:sz w:val="27"/>
          <w:szCs w:val="27"/>
          <w:u w:val="single"/>
        </w:rPr>
        <w:t>ESORDIENTI</w:t>
      </w:r>
      <w:r w:rsidRPr="002234D7">
        <w:rPr>
          <w:rFonts w:ascii="Comic Sans MS" w:hAnsi="Comic Sans MS"/>
          <w:b/>
          <w:bCs/>
          <w:color w:val="FF0000"/>
          <w:sz w:val="27"/>
          <w:szCs w:val="27"/>
          <w:u w:val="single"/>
        </w:rPr>
        <w:t xml:space="preserve"> 201</w:t>
      </w:r>
      <w:r w:rsidR="00FF7867">
        <w:rPr>
          <w:rFonts w:ascii="Comic Sans MS" w:hAnsi="Comic Sans MS"/>
          <w:b/>
          <w:bCs/>
          <w:color w:val="FF0000"/>
          <w:sz w:val="27"/>
          <w:szCs w:val="27"/>
          <w:u w:val="single"/>
        </w:rPr>
        <w:t>4</w:t>
      </w:r>
    </w:p>
    <w:p w:rsidR="00693253" w:rsidRPr="00693253" w:rsidRDefault="00693253" w:rsidP="00693253">
      <w:pPr>
        <w:pStyle w:val="NormaleWeb"/>
        <w:spacing w:before="0" w:beforeAutospacing="0" w:after="0"/>
        <w:jc w:val="center"/>
        <w:rPr>
          <w:sz w:val="20"/>
          <w:szCs w:val="20"/>
        </w:rPr>
      </w:pPr>
    </w:p>
    <w:p w:rsidR="00693253" w:rsidRDefault="00693253" w:rsidP="00693253">
      <w:pPr>
        <w:pStyle w:val="NormaleWeb"/>
        <w:spacing w:before="0" w:beforeAutospacing="0" w:after="0"/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Data: </w:t>
      </w:r>
      <w:r w:rsidR="00FF7867">
        <w:rPr>
          <w:rFonts w:ascii="Comic Sans MS" w:hAnsi="Comic Sans MS"/>
          <w:b/>
          <w:bCs/>
          <w:sz w:val="22"/>
          <w:szCs w:val="22"/>
        </w:rPr>
        <w:t>Sabato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FF7867">
        <w:rPr>
          <w:rFonts w:ascii="Comic Sans MS" w:hAnsi="Comic Sans MS"/>
          <w:b/>
          <w:bCs/>
          <w:sz w:val="22"/>
          <w:szCs w:val="22"/>
        </w:rPr>
        <w:t>15</w:t>
      </w:r>
      <w:r>
        <w:rPr>
          <w:rFonts w:ascii="Comic Sans MS" w:hAnsi="Comic Sans MS"/>
          <w:b/>
          <w:bCs/>
          <w:sz w:val="22"/>
          <w:szCs w:val="22"/>
        </w:rPr>
        <w:t>/0</w:t>
      </w:r>
      <w:r w:rsidR="00FF7867">
        <w:rPr>
          <w:rFonts w:ascii="Comic Sans MS" w:hAnsi="Comic Sans MS"/>
          <w:b/>
          <w:bCs/>
          <w:sz w:val="22"/>
          <w:szCs w:val="22"/>
        </w:rPr>
        <w:t>3</w:t>
      </w:r>
      <w:r>
        <w:rPr>
          <w:rFonts w:ascii="Comic Sans MS" w:hAnsi="Comic Sans MS"/>
          <w:b/>
          <w:bCs/>
          <w:sz w:val="22"/>
          <w:szCs w:val="22"/>
        </w:rPr>
        <w:t>/201</w:t>
      </w:r>
      <w:r w:rsidR="00FF7867">
        <w:rPr>
          <w:rFonts w:ascii="Comic Sans MS" w:hAnsi="Comic Sans MS"/>
          <w:b/>
          <w:bCs/>
          <w:sz w:val="22"/>
          <w:szCs w:val="22"/>
        </w:rPr>
        <w:t>4</w:t>
      </w:r>
      <w:r>
        <w:rPr>
          <w:rFonts w:ascii="Comic Sans MS" w:hAnsi="Comic Sans MS"/>
          <w:b/>
          <w:bCs/>
          <w:sz w:val="22"/>
          <w:szCs w:val="22"/>
        </w:rPr>
        <w:t xml:space="preserve"> ore </w:t>
      </w:r>
      <w:r w:rsidR="00FF7867">
        <w:rPr>
          <w:rFonts w:ascii="Comic Sans MS" w:hAnsi="Comic Sans MS"/>
          <w:b/>
          <w:bCs/>
          <w:sz w:val="22"/>
          <w:szCs w:val="22"/>
        </w:rPr>
        <w:t>16</w:t>
      </w:r>
      <w:r>
        <w:rPr>
          <w:rFonts w:ascii="Comic Sans MS" w:hAnsi="Comic Sans MS"/>
          <w:b/>
          <w:bCs/>
          <w:sz w:val="22"/>
          <w:szCs w:val="22"/>
        </w:rPr>
        <w:t xml:space="preserve">:00 tiri di prova, sorteggio ore </w:t>
      </w:r>
      <w:r w:rsidR="00FF7867">
        <w:rPr>
          <w:rFonts w:ascii="Comic Sans MS" w:hAnsi="Comic Sans MS"/>
          <w:b/>
          <w:bCs/>
          <w:sz w:val="22"/>
          <w:szCs w:val="22"/>
        </w:rPr>
        <w:t>15</w:t>
      </w:r>
      <w:r>
        <w:rPr>
          <w:rFonts w:ascii="Comic Sans MS" w:hAnsi="Comic Sans MS"/>
          <w:b/>
          <w:bCs/>
          <w:sz w:val="22"/>
          <w:szCs w:val="22"/>
        </w:rPr>
        <w:t>:</w:t>
      </w:r>
      <w:r w:rsidR="00FF7867">
        <w:rPr>
          <w:rFonts w:ascii="Comic Sans MS" w:hAnsi="Comic Sans MS"/>
          <w:b/>
          <w:bCs/>
          <w:sz w:val="22"/>
          <w:szCs w:val="22"/>
        </w:rPr>
        <w:t>30</w:t>
      </w:r>
    </w:p>
    <w:p w:rsidR="00693253" w:rsidRPr="00693253" w:rsidRDefault="00693253" w:rsidP="00693253">
      <w:pPr>
        <w:pStyle w:val="NormaleWeb"/>
        <w:spacing w:before="0" w:beforeAutospacing="0" w:after="0"/>
        <w:jc w:val="center"/>
        <w:rPr>
          <w:sz w:val="20"/>
          <w:szCs w:val="20"/>
        </w:rPr>
      </w:pPr>
    </w:p>
    <w:p w:rsidR="00693253" w:rsidRDefault="002914E0" w:rsidP="00693253">
      <w:pPr>
        <w:pStyle w:val="NormaleWeb"/>
        <w:spacing w:before="0" w:beforeAutospacing="0" w:after="0"/>
        <w:jc w:val="center"/>
        <w:rPr>
          <w:rFonts w:ascii="Comic Sans MS" w:hAnsi="Comic Sans MS"/>
          <w:b/>
          <w:bCs/>
          <w:color w:val="0000FF"/>
          <w:u w:val="single"/>
        </w:rPr>
      </w:pPr>
      <w:r>
        <w:rPr>
          <w:rFonts w:ascii="Comic Sans MS" w:hAnsi="Comic Sans MS"/>
          <w:b/>
          <w:bCs/>
          <w:color w:val="0000FF"/>
          <w:u w:val="single"/>
        </w:rPr>
        <w:t>Centro Bowling BISCEGLIE</w:t>
      </w:r>
    </w:p>
    <w:p w:rsidR="00693253" w:rsidRPr="00693253" w:rsidRDefault="00693253" w:rsidP="00693253">
      <w:pPr>
        <w:pStyle w:val="NormaleWeb"/>
        <w:spacing w:before="0" w:beforeAutospacing="0" w:after="0"/>
        <w:jc w:val="center"/>
        <w:rPr>
          <w:sz w:val="20"/>
          <w:szCs w:val="20"/>
        </w:rPr>
      </w:pP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  <w:r w:rsidRPr="002914E0">
        <w:rPr>
          <w:rFonts w:ascii="Comic Sans MS" w:hAnsi="Comic Sans MS" w:cs="Comic Sans MS"/>
          <w:i/>
          <w:color w:val="000000"/>
          <w:sz w:val="22"/>
        </w:rPr>
        <w:t>Il Campionato Regionale Tris Esordienti si disputa su 6 partite a totale birilli con girone unico. Le atlete usufruiscono 10 birilli di handicap.</w:t>
      </w: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  <w:r w:rsidRPr="002914E0">
        <w:rPr>
          <w:rFonts w:ascii="Comic Sans MS" w:hAnsi="Comic Sans MS" w:cs="Comic Sans MS"/>
          <w:i/>
          <w:color w:val="000000"/>
          <w:sz w:val="22"/>
        </w:rPr>
        <w:t>E’ possibile formare Tris con giocatori di A.S. diverse, comunicando al Comitato Regionale i nomin</w:t>
      </w:r>
      <w:r w:rsidRPr="002914E0">
        <w:rPr>
          <w:rFonts w:ascii="Comic Sans MS" w:hAnsi="Comic Sans MS" w:cs="Comic Sans MS"/>
          <w:i/>
          <w:color w:val="000000"/>
          <w:sz w:val="22"/>
        </w:rPr>
        <w:t>a</w:t>
      </w:r>
      <w:r w:rsidRPr="002914E0">
        <w:rPr>
          <w:rFonts w:ascii="Comic Sans MS" w:hAnsi="Comic Sans MS" w:cs="Comic Sans MS"/>
          <w:i/>
          <w:color w:val="000000"/>
          <w:sz w:val="22"/>
        </w:rPr>
        <w:t>tivi degli atleti interessati entro i termini previsti dal regolamento.</w:t>
      </w: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  <w:szCs w:val="16"/>
        </w:rPr>
      </w:pPr>
      <w:r w:rsidRPr="002914E0">
        <w:rPr>
          <w:rFonts w:ascii="Comic Sans MS" w:hAnsi="Comic Sans MS" w:cs="Comic Sans MS"/>
          <w:i/>
          <w:color w:val="000000"/>
          <w:sz w:val="22"/>
        </w:rPr>
        <w:t>All’atto dell’iscrizione il Comitato Regionale provvede a formare le squadre previo sorteggio per gli atleti in numero dispari.</w:t>
      </w: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  <w:szCs w:val="16"/>
        </w:rPr>
      </w:pP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  <w:r w:rsidRPr="002914E0">
        <w:rPr>
          <w:rFonts w:ascii="Comic Sans MS" w:hAnsi="Comic Sans MS" w:cs="Tahoma"/>
          <w:i/>
          <w:sz w:val="22"/>
          <w:szCs w:val="22"/>
        </w:rPr>
        <w:t>Al termine di ogni Campionato Regionale il Comitato Organizzatore, stilerà una classifica a punti in base alla posizione acquisita da ciascun atleta/e nelle classifiche finali a totali birilli.</w:t>
      </w: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</w:p>
    <w:p w:rsidR="002914E0" w:rsidRPr="002914E0" w:rsidRDefault="002914E0" w:rsidP="002914E0">
      <w:pPr>
        <w:autoSpaceDE w:val="0"/>
        <w:ind w:firstLine="284"/>
        <w:jc w:val="both"/>
        <w:rPr>
          <w:rFonts w:ascii="Comic Sans MS" w:hAnsi="Comic Sans MS" w:cs="Comic Sans MS"/>
          <w:i/>
          <w:color w:val="000000"/>
          <w:sz w:val="16"/>
        </w:rPr>
      </w:pPr>
      <w:r w:rsidRPr="002914E0">
        <w:rPr>
          <w:rFonts w:ascii="Comic Sans MS" w:hAnsi="Comic Sans MS" w:cs="Comic Sans MS"/>
          <w:i/>
          <w:color w:val="000000"/>
          <w:sz w:val="22"/>
        </w:rPr>
        <w:t>Tutti gli atleti sono tenuti al rispetto delle regole Federali, in particolare l’art.7 Norme Generali. Per quanto non previsto dal presente regolamento farà fede quanto sancito dall’R.T.A.201</w:t>
      </w:r>
      <w:r w:rsidR="00FF7867">
        <w:rPr>
          <w:rFonts w:ascii="Comic Sans MS" w:hAnsi="Comic Sans MS" w:cs="Comic Sans MS"/>
          <w:i/>
          <w:color w:val="000000"/>
          <w:sz w:val="22"/>
        </w:rPr>
        <w:t>4</w:t>
      </w:r>
      <w:r w:rsidRPr="002914E0">
        <w:rPr>
          <w:rFonts w:ascii="Comic Sans MS" w:hAnsi="Comic Sans MS" w:cs="Comic Sans MS"/>
          <w:i/>
          <w:color w:val="000000"/>
          <w:sz w:val="22"/>
        </w:rPr>
        <w:t xml:space="preserve"> – F.I.Q.</w:t>
      </w:r>
    </w:p>
    <w:p w:rsidR="007E6C93" w:rsidRPr="002914E0" w:rsidRDefault="007E6C93" w:rsidP="00665E70">
      <w:pPr>
        <w:pStyle w:val="NormaleWeb"/>
        <w:spacing w:before="0" w:beforeAutospacing="0" w:after="0"/>
        <w:ind w:firstLine="284"/>
        <w:jc w:val="both"/>
        <w:rPr>
          <w:i/>
          <w:sz w:val="16"/>
          <w:szCs w:val="16"/>
        </w:rPr>
      </w:pPr>
    </w:p>
    <w:p w:rsidR="00693253" w:rsidRPr="002914E0" w:rsidRDefault="00693253" w:rsidP="00665E70">
      <w:pPr>
        <w:pStyle w:val="NormaleWeb"/>
        <w:spacing w:before="0" w:beforeAutospacing="0" w:after="0"/>
        <w:rPr>
          <w:rFonts w:ascii="Comic Sans MS" w:hAnsi="Comic Sans MS"/>
          <w:i/>
          <w:sz w:val="20"/>
          <w:szCs w:val="20"/>
        </w:rPr>
      </w:pPr>
      <w:r w:rsidRPr="002914E0">
        <w:rPr>
          <w:rFonts w:ascii="Comic Sans MS" w:hAnsi="Comic Sans MS"/>
          <w:b/>
          <w:bCs/>
          <w:i/>
          <w:sz w:val="20"/>
          <w:szCs w:val="20"/>
        </w:rPr>
        <w:t>Quota d’iscrizione del torneo</w:t>
      </w:r>
      <w:r w:rsidRPr="002914E0">
        <w:rPr>
          <w:rFonts w:ascii="Comic Sans MS" w:hAnsi="Comic Sans MS"/>
          <w:i/>
          <w:sz w:val="20"/>
          <w:szCs w:val="20"/>
        </w:rPr>
        <w:t xml:space="preserve">: </w:t>
      </w:r>
      <w:r w:rsidRPr="002914E0">
        <w:rPr>
          <w:rFonts w:ascii="Comic Sans MS" w:hAnsi="Comic Sans MS"/>
          <w:b/>
          <w:bCs/>
          <w:i/>
          <w:sz w:val="20"/>
          <w:szCs w:val="20"/>
        </w:rPr>
        <w:t xml:space="preserve">€ </w:t>
      </w:r>
      <w:r w:rsidR="00FF7867">
        <w:rPr>
          <w:rFonts w:ascii="Comic Sans MS" w:hAnsi="Comic Sans MS"/>
          <w:b/>
          <w:bCs/>
          <w:i/>
          <w:sz w:val="20"/>
          <w:szCs w:val="20"/>
        </w:rPr>
        <w:t>20</w:t>
      </w:r>
      <w:r w:rsidRPr="002914E0">
        <w:rPr>
          <w:rFonts w:ascii="Comic Sans MS" w:hAnsi="Comic Sans MS"/>
          <w:b/>
          <w:bCs/>
          <w:i/>
          <w:sz w:val="20"/>
          <w:szCs w:val="20"/>
        </w:rPr>
        <w:t>.00 per atleta</w:t>
      </w:r>
      <w:r w:rsidRPr="002914E0">
        <w:rPr>
          <w:rFonts w:ascii="Comic Sans MS" w:hAnsi="Comic Sans MS"/>
          <w:i/>
          <w:sz w:val="20"/>
          <w:szCs w:val="20"/>
        </w:rPr>
        <w:t xml:space="preserve"> (12,00 costo partite – </w:t>
      </w:r>
      <w:r w:rsidR="00FF7867">
        <w:rPr>
          <w:rFonts w:ascii="Comic Sans MS" w:hAnsi="Comic Sans MS"/>
          <w:i/>
          <w:sz w:val="20"/>
          <w:szCs w:val="20"/>
        </w:rPr>
        <w:t>8</w:t>
      </w:r>
      <w:r w:rsidRPr="002914E0">
        <w:rPr>
          <w:rFonts w:ascii="Comic Sans MS" w:hAnsi="Comic Sans MS"/>
          <w:i/>
          <w:sz w:val="20"/>
          <w:szCs w:val="20"/>
        </w:rPr>
        <w:t>,00 quota F.I.S.B.).</w:t>
      </w:r>
    </w:p>
    <w:p w:rsidR="007E6C93" w:rsidRPr="002914E0" w:rsidRDefault="007E6C93" w:rsidP="00665E70">
      <w:pPr>
        <w:pStyle w:val="NormaleWeb"/>
        <w:spacing w:before="0" w:beforeAutospacing="0" w:after="0"/>
        <w:rPr>
          <w:i/>
          <w:sz w:val="16"/>
          <w:szCs w:val="16"/>
        </w:rPr>
      </w:pPr>
    </w:p>
    <w:p w:rsidR="00693253" w:rsidRPr="002914E0" w:rsidRDefault="00693253" w:rsidP="00665E70">
      <w:pPr>
        <w:pStyle w:val="NormaleWeb"/>
        <w:spacing w:before="0" w:beforeAutospacing="0" w:after="0" w:line="198" w:lineRule="atLeast"/>
        <w:ind w:firstLine="272"/>
        <w:rPr>
          <w:rFonts w:ascii="Comic Sans MS" w:hAnsi="Comic Sans MS"/>
          <w:i/>
          <w:sz w:val="22"/>
          <w:szCs w:val="22"/>
        </w:rPr>
      </w:pPr>
      <w:r w:rsidRPr="002914E0">
        <w:rPr>
          <w:rFonts w:ascii="Comic Sans MS" w:hAnsi="Comic Sans MS"/>
          <w:b/>
          <w:bCs/>
          <w:i/>
          <w:sz w:val="22"/>
          <w:szCs w:val="22"/>
        </w:rPr>
        <w:t>Le prenotazioni</w:t>
      </w:r>
      <w:r w:rsidRPr="002914E0">
        <w:rPr>
          <w:rFonts w:ascii="Comic Sans MS" w:hAnsi="Comic Sans MS"/>
          <w:i/>
          <w:sz w:val="22"/>
          <w:szCs w:val="22"/>
        </w:rPr>
        <w:t xml:space="preserve"> e/o </w:t>
      </w:r>
      <w:r w:rsidRPr="002914E0">
        <w:rPr>
          <w:rFonts w:ascii="Comic Sans MS" w:hAnsi="Comic Sans MS"/>
          <w:b/>
          <w:bCs/>
          <w:i/>
          <w:sz w:val="22"/>
          <w:szCs w:val="22"/>
        </w:rPr>
        <w:t>cancellazioni</w:t>
      </w:r>
      <w:r w:rsidRPr="002914E0">
        <w:rPr>
          <w:rFonts w:ascii="Comic Sans MS" w:hAnsi="Comic Sans MS"/>
          <w:i/>
          <w:sz w:val="22"/>
          <w:szCs w:val="22"/>
        </w:rPr>
        <w:t xml:space="preserve"> dei turni di gioco potranno essere effettuati tramite i Presidenti di A.S.D. all’</w:t>
      </w:r>
      <w:proofErr w:type="spellStart"/>
      <w:r w:rsidRPr="002914E0">
        <w:rPr>
          <w:rFonts w:ascii="Comic Sans MS" w:hAnsi="Comic Sans MS"/>
          <w:i/>
          <w:sz w:val="22"/>
          <w:szCs w:val="22"/>
        </w:rPr>
        <w:t>email</w:t>
      </w:r>
      <w:proofErr w:type="spellEnd"/>
      <w:r w:rsidRPr="002914E0">
        <w:rPr>
          <w:rFonts w:ascii="Comic Sans MS" w:hAnsi="Comic Sans MS"/>
          <w:i/>
          <w:sz w:val="22"/>
          <w:szCs w:val="22"/>
        </w:rPr>
        <w:t xml:space="preserve"> </w:t>
      </w:r>
      <w:hyperlink r:id="rId8" w:history="1">
        <w:r w:rsidRPr="002914E0">
          <w:rPr>
            <w:rStyle w:val="Collegamentoipertestuale"/>
            <w:rFonts w:ascii="Comic Sans MS" w:hAnsi="Comic Sans MS"/>
            <w:b/>
            <w:bCs/>
            <w:i/>
            <w:sz w:val="22"/>
            <w:szCs w:val="22"/>
          </w:rPr>
          <w:t>leonardocioce@libero.it</w:t>
        </w:r>
      </w:hyperlink>
      <w:r w:rsidRPr="002914E0">
        <w:rPr>
          <w:rFonts w:ascii="Comic Sans MS" w:hAnsi="Comic Sans MS"/>
          <w:i/>
          <w:sz w:val="22"/>
          <w:szCs w:val="22"/>
        </w:rPr>
        <w:t xml:space="preserve"> dal </w:t>
      </w:r>
      <w:r w:rsidR="0067019D">
        <w:rPr>
          <w:rFonts w:ascii="Comic Sans MS" w:hAnsi="Comic Sans MS"/>
          <w:i/>
          <w:sz w:val="22"/>
          <w:szCs w:val="22"/>
        </w:rPr>
        <w:t>03</w:t>
      </w:r>
      <w:r w:rsidR="00043C7D" w:rsidRPr="002914E0">
        <w:rPr>
          <w:rFonts w:ascii="Comic Sans MS" w:hAnsi="Comic Sans MS"/>
          <w:i/>
          <w:sz w:val="22"/>
          <w:szCs w:val="22"/>
        </w:rPr>
        <w:t>/0</w:t>
      </w:r>
      <w:r w:rsidR="0067019D">
        <w:rPr>
          <w:rFonts w:ascii="Comic Sans MS" w:hAnsi="Comic Sans MS"/>
          <w:i/>
          <w:sz w:val="22"/>
          <w:szCs w:val="22"/>
        </w:rPr>
        <w:t>3</w:t>
      </w:r>
      <w:r w:rsidRPr="002914E0">
        <w:rPr>
          <w:rFonts w:ascii="Comic Sans MS" w:hAnsi="Comic Sans MS"/>
          <w:i/>
          <w:sz w:val="22"/>
          <w:szCs w:val="22"/>
        </w:rPr>
        <w:t>/201</w:t>
      </w:r>
      <w:r w:rsidR="00FF7867">
        <w:rPr>
          <w:rFonts w:ascii="Comic Sans MS" w:hAnsi="Comic Sans MS"/>
          <w:i/>
          <w:sz w:val="22"/>
          <w:szCs w:val="22"/>
        </w:rPr>
        <w:t>4</w:t>
      </w:r>
      <w:r w:rsidRPr="002914E0">
        <w:rPr>
          <w:rFonts w:ascii="Comic Sans MS" w:hAnsi="Comic Sans MS"/>
          <w:i/>
          <w:sz w:val="22"/>
          <w:szCs w:val="22"/>
        </w:rPr>
        <w:t xml:space="preserve"> ore 09:00 al </w:t>
      </w:r>
      <w:r w:rsidR="0067019D">
        <w:rPr>
          <w:rFonts w:ascii="Comic Sans MS" w:hAnsi="Comic Sans MS"/>
          <w:i/>
          <w:sz w:val="22"/>
          <w:szCs w:val="22"/>
        </w:rPr>
        <w:t>10</w:t>
      </w:r>
      <w:r w:rsidRPr="002914E0">
        <w:rPr>
          <w:rFonts w:ascii="Comic Sans MS" w:hAnsi="Comic Sans MS"/>
          <w:i/>
          <w:sz w:val="22"/>
          <w:szCs w:val="22"/>
        </w:rPr>
        <w:t>/0</w:t>
      </w:r>
      <w:r w:rsidR="00FF7867">
        <w:rPr>
          <w:rFonts w:ascii="Comic Sans MS" w:hAnsi="Comic Sans MS"/>
          <w:i/>
          <w:sz w:val="22"/>
          <w:szCs w:val="22"/>
        </w:rPr>
        <w:t>3</w:t>
      </w:r>
      <w:r w:rsidRPr="002914E0">
        <w:rPr>
          <w:rFonts w:ascii="Comic Sans MS" w:hAnsi="Comic Sans MS"/>
          <w:i/>
          <w:sz w:val="22"/>
          <w:szCs w:val="22"/>
        </w:rPr>
        <w:t>/201</w:t>
      </w:r>
      <w:r w:rsidR="00FF7867">
        <w:rPr>
          <w:rFonts w:ascii="Comic Sans MS" w:hAnsi="Comic Sans MS"/>
          <w:i/>
          <w:sz w:val="22"/>
          <w:szCs w:val="22"/>
        </w:rPr>
        <w:t xml:space="preserve">4 </w:t>
      </w:r>
      <w:r w:rsidRPr="002914E0">
        <w:rPr>
          <w:rFonts w:ascii="Comic Sans MS" w:hAnsi="Comic Sans MS"/>
          <w:i/>
          <w:sz w:val="22"/>
          <w:szCs w:val="22"/>
        </w:rPr>
        <w:t>ore 24:00.</w:t>
      </w:r>
    </w:p>
    <w:p w:rsidR="002914E0" w:rsidRPr="002914E0" w:rsidRDefault="002914E0" w:rsidP="00665E70">
      <w:pPr>
        <w:pStyle w:val="NormaleWeb"/>
        <w:spacing w:before="0" w:beforeAutospacing="0" w:after="0" w:line="198" w:lineRule="atLeast"/>
        <w:ind w:firstLine="272"/>
        <w:rPr>
          <w:i/>
        </w:rPr>
      </w:pPr>
    </w:p>
    <w:p w:rsidR="00693253" w:rsidRDefault="00693253" w:rsidP="00693253">
      <w:pPr>
        <w:pStyle w:val="NormaleWeb"/>
        <w:spacing w:before="0" w:beforeAutospacing="0" w:after="0"/>
        <w:ind w:firstLine="284"/>
        <w:rPr>
          <w:rFonts w:ascii="Comic Sans MS" w:hAnsi="Comic Sans MS"/>
          <w:i/>
          <w:sz w:val="22"/>
          <w:szCs w:val="22"/>
        </w:rPr>
      </w:pPr>
      <w:r w:rsidRPr="002914E0">
        <w:rPr>
          <w:rFonts w:ascii="Comic Sans MS" w:hAnsi="Comic Sans MS"/>
          <w:i/>
          <w:sz w:val="22"/>
          <w:szCs w:val="22"/>
        </w:rPr>
        <w:t xml:space="preserve">L’Atleta può partecipare all’attività agonistica se in possesso della </w:t>
      </w:r>
      <w:r w:rsidRPr="002914E0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>tessera federale</w:t>
      </w:r>
      <w:r w:rsidRPr="002914E0">
        <w:rPr>
          <w:rFonts w:ascii="Comic Sans MS" w:hAnsi="Comic Sans MS"/>
          <w:i/>
          <w:sz w:val="22"/>
          <w:szCs w:val="22"/>
        </w:rPr>
        <w:t xml:space="preserve"> o di </w:t>
      </w:r>
      <w:r w:rsidRPr="002914E0">
        <w:rPr>
          <w:rFonts w:ascii="Comic Sans MS" w:hAnsi="Comic Sans MS"/>
          <w:b/>
          <w:bCs/>
          <w:i/>
          <w:iCs/>
          <w:sz w:val="22"/>
          <w:szCs w:val="22"/>
          <w:u w:val="single"/>
        </w:rPr>
        <w:t xml:space="preserve">tessera </w:t>
      </w:r>
      <w:r w:rsidRPr="002914E0">
        <w:rPr>
          <w:rFonts w:ascii="Comic Sans MS" w:hAnsi="Comic Sans MS"/>
          <w:b/>
          <w:bCs/>
          <w:i/>
          <w:sz w:val="22"/>
          <w:szCs w:val="22"/>
        </w:rPr>
        <w:t xml:space="preserve">provvisoria </w:t>
      </w:r>
      <w:r w:rsidRPr="002914E0">
        <w:rPr>
          <w:rFonts w:ascii="Comic Sans MS" w:hAnsi="Comic Sans MS"/>
          <w:i/>
          <w:sz w:val="22"/>
          <w:szCs w:val="22"/>
        </w:rPr>
        <w:t xml:space="preserve">rilasciata dal Presidente di A.S.D.. In mancanza di essa, l'atleta giocherà </w:t>
      </w:r>
      <w:r w:rsidRPr="002914E0">
        <w:rPr>
          <w:rFonts w:ascii="Comic Sans MS" w:hAnsi="Comic Sans MS"/>
          <w:b/>
          <w:bCs/>
          <w:i/>
          <w:sz w:val="22"/>
          <w:szCs w:val="22"/>
          <w:u w:val="single"/>
        </w:rPr>
        <w:t>sub judice</w:t>
      </w:r>
      <w:r w:rsidRPr="002914E0">
        <w:rPr>
          <w:rFonts w:ascii="Comic Sans MS" w:hAnsi="Comic Sans MS"/>
          <w:i/>
          <w:sz w:val="22"/>
          <w:szCs w:val="22"/>
        </w:rPr>
        <w:t xml:space="preserve"> fino alla verifica del possesso dei requisiti e sarà soggetto ad ammenda.</w:t>
      </w:r>
    </w:p>
    <w:p w:rsidR="002914E0" w:rsidRPr="002914E0" w:rsidRDefault="002914E0" w:rsidP="00693253">
      <w:pPr>
        <w:pStyle w:val="NormaleWeb"/>
        <w:spacing w:before="0" w:beforeAutospacing="0" w:after="0"/>
        <w:ind w:firstLine="284"/>
        <w:rPr>
          <w:i/>
        </w:rPr>
      </w:pPr>
    </w:p>
    <w:p w:rsidR="00693253" w:rsidRPr="002914E0" w:rsidRDefault="00693253" w:rsidP="007E6C93">
      <w:pPr>
        <w:pStyle w:val="NormaleWeb"/>
        <w:spacing w:before="0" w:beforeAutospacing="0" w:after="0"/>
        <w:ind w:firstLine="284"/>
        <w:rPr>
          <w:rFonts w:ascii="Comic Sans MS" w:hAnsi="Comic Sans MS"/>
          <w:i/>
          <w:sz w:val="22"/>
          <w:szCs w:val="22"/>
        </w:rPr>
      </w:pPr>
      <w:r w:rsidRPr="002914E0">
        <w:rPr>
          <w:rFonts w:ascii="Comic Sans MS" w:hAnsi="Comic Sans MS"/>
          <w:i/>
          <w:sz w:val="22"/>
          <w:szCs w:val="22"/>
        </w:rPr>
        <w:t xml:space="preserve">Sono ammesse disdette entro le ore 21:00 del </w:t>
      </w:r>
      <w:r w:rsidR="00FF7867">
        <w:rPr>
          <w:rFonts w:ascii="Comic Sans MS" w:hAnsi="Comic Sans MS"/>
          <w:i/>
          <w:sz w:val="22"/>
          <w:szCs w:val="22"/>
        </w:rPr>
        <w:t>12</w:t>
      </w:r>
      <w:r w:rsidRPr="002914E0">
        <w:rPr>
          <w:rFonts w:ascii="Comic Sans MS" w:hAnsi="Comic Sans MS"/>
          <w:i/>
          <w:sz w:val="22"/>
          <w:szCs w:val="22"/>
        </w:rPr>
        <w:t>/0</w:t>
      </w:r>
      <w:r w:rsidR="00FF7867">
        <w:rPr>
          <w:rFonts w:ascii="Comic Sans MS" w:hAnsi="Comic Sans MS"/>
          <w:i/>
          <w:sz w:val="22"/>
          <w:szCs w:val="22"/>
        </w:rPr>
        <w:t>3</w:t>
      </w:r>
      <w:r w:rsidRPr="002914E0">
        <w:rPr>
          <w:rFonts w:ascii="Comic Sans MS" w:hAnsi="Comic Sans MS"/>
          <w:i/>
          <w:sz w:val="22"/>
          <w:szCs w:val="22"/>
        </w:rPr>
        <w:t>/201</w:t>
      </w:r>
      <w:r w:rsidR="00FF7867">
        <w:rPr>
          <w:rFonts w:ascii="Comic Sans MS" w:hAnsi="Comic Sans MS"/>
          <w:i/>
          <w:sz w:val="22"/>
          <w:szCs w:val="22"/>
        </w:rPr>
        <w:t>4</w:t>
      </w:r>
      <w:r w:rsidRPr="002914E0">
        <w:rPr>
          <w:rFonts w:ascii="Comic Sans MS" w:hAnsi="Comic Sans MS"/>
          <w:i/>
          <w:sz w:val="22"/>
          <w:szCs w:val="22"/>
        </w:rPr>
        <w:t>, oltre questa data, in caso di mancata partecipazione, l’A.S.D. è tenuta al pagamento dell’intera quota d’iscrizione. (Intesa anche la quota partite)</w:t>
      </w:r>
    </w:p>
    <w:p w:rsidR="007E6C93" w:rsidRPr="007E6C93" w:rsidRDefault="007E6C93" w:rsidP="007E6C93">
      <w:pPr>
        <w:pStyle w:val="NormaleWeb"/>
        <w:spacing w:before="0" w:beforeAutospacing="0" w:after="0"/>
        <w:ind w:firstLine="284"/>
        <w:rPr>
          <w:rFonts w:ascii="Comic Sans MS" w:hAnsi="Comic Sans MS"/>
          <w:sz w:val="16"/>
          <w:szCs w:val="16"/>
        </w:rPr>
      </w:pPr>
    </w:p>
    <w:p w:rsidR="007E6C93" w:rsidRPr="002914E0" w:rsidRDefault="00693253" w:rsidP="00FF7867">
      <w:pPr>
        <w:pStyle w:val="NormaleWeb"/>
        <w:tabs>
          <w:tab w:val="left" w:pos="5387"/>
        </w:tabs>
        <w:spacing w:before="0" w:beforeAutospacing="0" w:after="0" w:line="360" w:lineRule="auto"/>
        <w:rPr>
          <w:rFonts w:ascii="Comic Sans MS" w:hAnsi="Comic Sans MS"/>
          <w:b/>
          <w:bCs/>
          <w:i/>
          <w:color w:val="FF0000"/>
          <w:sz w:val="22"/>
          <w:szCs w:val="22"/>
        </w:rPr>
      </w:pPr>
      <w:r w:rsidRPr="002914E0">
        <w:rPr>
          <w:rFonts w:ascii="Comic Sans MS" w:hAnsi="Comic Sans MS"/>
          <w:i/>
          <w:color w:val="000000"/>
          <w:sz w:val="22"/>
          <w:szCs w:val="22"/>
        </w:rPr>
        <w:t>Giudice di Gara:</w:t>
      </w:r>
      <w:r w:rsidRPr="002914E0">
        <w:rPr>
          <w:rFonts w:ascii="Comic Sans MS" w:hAnsi="Comic Sans MS"/>
          <w:b/>
          <w:bCs/>
          <w:i/>
          <w:color w:val="FF0000"/>
          <w:sz w:val="22"/>
          <w:szCs w:val="22"/>
        </w:rPr>
        <w:t xml:space="preserve"> </w:t>
      </w:r>
      <w:r w:rsidR="00FF7867">
        <w:rPr>
          <w:rFonts w:ascii="Comic Sans MS" w:hAnsi="Comic Sans MS"/>
          <w:b/>
          <w:bCs/>
          <w:i/>
          <w:color w:val="FF0000"/>
          <w:sz w:val="22"/>
          <w:szCs w:val="22"/>
        </w:rPr>
        <w:t>CIOCE Leonardo</w:t>
      </w:r>
      <w:r w:rsidRPr="002914E0">
        <w:rPr>
          <w:rFonts w:ascii="Comic Sans MS" w:hAnsi="Comic Sans MS"/>
          <w:b/>
          <w:bCs/>
          <w:i/>
          <w:color w:val="000000"/>
          <w:sz w:val="22"/>
          <w:szCs w:val="22"/>
        </w:rPr>
        <w:t xml:space="preserve"> </w:t>
      </w:r>
      <w:r w:rsidRPr="002914E0">
        <w:rPr>
          <w:rFonts w:ascii="Comic Sans MS" w:hAnsi="Comic Sans MS"/>
          <w:b/>
          <w:bCs/>
          <w:i/>
          <w:color w:val="000000"/>
          <w:sz w:val="22"/>
          <w:szCs w:val="22"/>
        </w:rPr>
        <w:tab/>
      </w:r>
      <w:r w:rsidRPr="002914E0">
        <w:rPr>
          <w:rFonts w:ascii="Comic Sans MS" w:hAnsi="Comic Sans MS"/>
          <w:i/>
          <w:color w:val="000000"/>
          <w:sz w:val="22"/>
          <w:szCs w:val="22"/>
        </w:rPr>
        <w:t>Responsabile del torneo:</w:t>
      </w:r>
      <w:r w:rsidRPr="002914E0">
        <w:rPr>
          <w:rFonts w:ascii="Comic Sans MS" w:hAnsi="Comic Sans MS"/>
          <w:b/>
          <w:bCs/>
          <w:i/>
          <w:color w:val="000000"/>
          <w:sz w:val="22"/>
          <w:szCs w:val="22"/>
        </w:rPr>
        <w:t xml:space="preserve"> </w:t>
      </w:r>
      <w:r w:rsidR="00FF7867">
        <w:rPr>
          <w:rFonts w:ascii="Comic Sans MS" w:hAnsi="Comic Sans MS"/>
          <w:b/>
          <w:bCs/>
          <w:i/>
          <w:color w:val="FF0000"/>
          <w:sz w:val="22"/>
          <w:szCs w:val="22"/>
        </w:rPr>
        <w:t>GAGLIARDI Pierluigi</w:t>
      </w:r>
    </w:p>
    <w:p w:rsidR="00693253" w:rsidRPr="00043C7D" w:rsidRDefault="00693253" w:rsidP="007E6C93">
      <w:pPr>
        <w:pStyle w:val="NormaleWeb"/>
        <w:tabs>
          <w:tab w:val="left" w:pos="5670"/>
        </w:tabs>
        <w:spacing w:before="0" w:beforeAutospacing="0" w:after="0" w:line="360" w:lineRule="auto"/>
        <w:rPr>
          <w:rFonts w:ascii="Comic Sans MS" w:hAnsi="Comic Sans MS"/>
          <w:b/>
          <w:bCs/>
          <w:color w:val="FF0000"/>
          <w:sz w:val="22"/>
          <w:szCs w:val="22"/>
        </w:rPr>
      </w:pPr>
      <w:r w:rsidRPr="00043C7D">
        <w:rPr>
          <w:rFonts w:ascii="Comic Sans MS" w:hAnsi="Comic Sans MS"/>
          <w:sz w:val="22"/>
          <w:szCs w:val="22"/>
        </w:rPr>
        <w:t xml:space="preserve">Bari lì </w:t>
      </w:r>
      <w:r w:rsidR="0067019D">
        <w:rPr>
          <w:rFonts w:ascii="Comic Sans MS" w:hAnsi="Comic Sans MS"/>
          <w:sz w:val="22"/>
          <w:szCs w:val="22"/>
        </w:rPr>
        <w:t>03</w:t>
      </w:r>
      <w:r w:rsidRPr="00043C7D">
        <w:rPr>
          <w:rFonts w:ascii="Comic Sans MS" w:hAnsi="Comic Sans MS"/>
          <w:sz w:val="22"/>
          <w:szCs w:val="22"/>
        </w:rPr>
        <w:t>/0</w:t>
      </w:r>
      <w:r w:rsidR="0067019D">
        <w:rPr>
          <w:rFonts w:ascii="Comic Sans MS" w:hAnsi="Comic Sans MS"/>
          <w:sz w:val="22"/>
          <w:szCs w:val="22"/>
        </w:rPr>
        <w:t>3</w:t>
      </w:r>
      <w:r w:rsidRPr="00043C7D">
        <w:rPr>
          <w:rFonts w:ascii="Comic Sans MS" w:hAnsi="Comic Sans MS"/>
          <w:sz w:val="22"/>
          <w:szCs w:val="22"/>
        </w:rPr>
        <w:t>/201</w:t>
      </w:r>
      <w:r w:rsidR="00FF7867">
        <w:rPr>
          <w:rFonts w:ascii="Comic Sans MS" w:hAnsi="Comic Sans MS"/>
          <w:sz w:val="22"/>
          <w:szCs w:val="22"/>
        </w:rPr>
        <w:t>4</w:t>
      </w:r>
    </w:p>
    <w:p w:rsidR="00693253" w:rsidRPr="007E6C93" w:rsidRDefault="007E6C93" w:rsidP="007E6C93">
      <w:pPr>
        <w:pStyle w:val="NormaleWeb"/>
        <w:tabs>
          <w:tab w:val="left" w:pos="6804"/>
        </w:tabs>
        <w:spacing w:before="0" w:beforeAutospacing="0" w:after="0" w:line="198" w:lineRule="atLeast"/>
        <w:rPr>
          <w:sz w:val="20"/>
          <w:szCs w:val="20"/>
        </w:rPr>
      </w:pPr>
      <w:r>
        <w:rPr>
          <w:rFonts w:ascii="Comic Sans MS" w:eastAsia="Arial Unicode MS" w:hAnsi="Comic Sans MS" w:cs="Arial Unicode MS"/>
          <w:b/>
          <w:bCs/>
          <w:sz w:val="20"/>
          <w:szCs w:val="20"/>
        </w:rPr>
        <w:tab/>
      </w:r>
      <w:r w:rsidR="00693253" w:rsidRPr="007E6C93">
        <w:rPr>
          <w:rFonts w:ascii="Comic Sans MS" w:eastAsia="Arial Unicode MS" w:hAnsi="Comic Sans MS" w:cs="Arial Unicode MS"/>
          <w:b/>
          <w:bCs/>
          <w:sz w:val="20"/>
          <w:szCs w:val="20"/>
        </w:rPr>
        <w:t>Il Delegato Regionale</w:t>
      </w:r>
    </w:p>
    <w:p w:rsidR="000324E9" w:rsidRPr="007E6C93" w:rsidRDefault="007E6C93" w:rsidP="007E6C93">
      <w:pPr>
        <w:pStyle w:val="NormaleWeb"/>
        <w:tabs>
          <w:tab w:val="left" w:pos="6946"/>
        </w:tabs>
        <w:spacing w:before="0" w:beforeAutospacing="0" w:after="0" w:line="198" w:lineRule="atLeast"/>
      </w:pPr>
      <w:r>
        <w:rPr>
          <w:rFonts w:ascii="Comic Sans MS" w:hAnsi="Comic Sans MS"/>
          <w:i/>
          <w:iCs/>
          <w:sz w:val="22"/>
          <w:szCs w:val="22"/>
        </w:rPr>
        <w:tab/>
      </w:r>
      <w:r w:rsidR="00693253">
        <w:rPr>
          <w:rFonts w:ascii="Comic Sans MS" w:hAnsi="Comic Sans MS"/>
          <w:i/>
          <w:iCs/>
          <w:sz w:val="22"/>
          <w:szCs w:val="22"/>
        </w:rPr>
        <w:t>Leonardo CIOCE</w:t>
      </w:r>
    </w:p>
    <w:sectPr w:rsidR="000324E9" w:rsidRPr="007E6C93" w:rsidSect="00913A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673" w:right="624" w:bottom="907" w:left="851" w:header="680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7E" w:rsidRDefault="0048307E" w:rsidP="000324E9">
      <w:r>
        <w:separator/>
      </w:r>
    </w:p>
  </w:endnote>
  <w:endnote w:type="continuationSeparator" w:id="0">
    <w:p w:rsidR="0048307E" w:rsidRDefault="0048307E" w:rsidP="00032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0324E9">
    <w:pPr>
      <w:pStyle w:val="Header"/>
      <w:jc w:val="center"/>
    </w:pPr>
    <w:r>
      <w:rPr>
        <w:rFonts w:ascii="Bookman Old Style" w:hAnsi="Bookman Old Style" w:cs="Bookman Old Style"/>
        <w:b/>
        <w:color w:val="0000FF"/>
        <w:sz w:val="18"/>
        <w:szCs w:val="18"/>
      </w:rPr>
      <w:t>Delegato Regionale</w:t>
    </w:r>
    <w:r>
      <w:rPr>
        <w:rFonts w:ascii="Bookman Old Style" w:hAnsi="Bookman Old Style" w:cs="Bookman Old Style"/>
        <w:color w:val="0000FF"/>
        <w:sz w:val="18"/>
        <w:szCs w:val="18"/>
      </w:rPr>
      <w:t xml:space="preserve"> : Leonardo CIOCE</w:t>
    </w:r>
  </w:p>
  <w:p w:rsidR="000324E9" w:rsidRDefault="000324E9">
    <w:pPr>
      <w:pStyle w:val="Header"/>
      <w:jc w:val="center"/>
      <w:rPr>
        <w:rFonts w:ascii="Bookman Old Style" w:hAnsi="Bookman Old Style" w:cs="Bookman Old Style"/>
        <w:sz w:val="18"/>
        <w:szCs w:val="18"/>
      </w:rPr>
    </w:pPr>
    <w:r>
      <w:rPr>
        <w:rFonts w:ascii="Bookman Old Style" w:hAnsi="Bookman Old Style" w:cs="Bookman Old Style"/>
        <w:sz w:val="18"/>
        <w:szCs w:val="18"/>
      </w:rPr>
      <w:t>Tel./fax. 080/2372795 - 3484300104/3921584452</w:t>
    </w:r>
  </w:p>
  <w:p w:rsidR="00976D9B" w:rsidRDefault="000324E9" w:rsidP="00D44B30">
    <w:pPr>
      <w:pStyle w:val="Header"/>
      <w:jc w:val="center"/>
    </w:pPr>
    <w:r>
      <w:rPr>
        <w:rFonts w:ascii="Bookman Old Style" w:hAnsi="Bookman Old Style" w:cs="Bookman Old Style"/>
        <w:sz w:val="18"/>
        <w:szCs w:val="18"/>
      </w:rPr>
      <w:t xml:space="preserve">e-mail : </w:t>
    </w:r>
    <w:r w:rsidR="00D44B30">
      <w:rPr>
        <w:rFonts w:ascii="Bookman Old Style" w:hAnsi="Bookman Old Style" w:cs="Bookman Old Style"/>
        <w:color w:val="0000FF"/>
        <w:sz w:val="18"/>
        <w:szCs w:val="18"/>
      </w:rPr>
      <w:t>leonardocioce@libero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B30" w:rsidRDefault="003C0E5D" w:rsidP="00D44B30">
    <w:pPr>
      <w:pStyle w:val="Header"/>
      <w:tabs>
        <w:tab w:val="left" w:pos="2625"/>
        <w:tab w:val="center" w:pos="5159"/>
      </w:tabs>
      <w:jc w:val="center"/>
      <w:rPr>
        <w:rFonts w:ascii="Bookman Old Style" w:hAnsi="Bookman Old Style" w:cs="Bookman Old Style"/>
        <w:b/>
        <w:sz w:val="18"/>
        <w:szCs w:val="18"/>
      </w:rPr>
    </w:pPr>
    <w:r>
      <w:rPr>
        <w:rFonts w:ascii="Bookman Old Style" w:hAnsi="Bookman Old Style" w:cs="Bookman Old Style"/>
        <w:b/>
        <w:noProof/>
        <w:sz w:val="18"/>
        <w:szCs w:val="18"/>
        <w:lang w:eastAsia="it-IT"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6210300</wp:posOffset>
          </wp:positionH>
          <wp:positionV relativeFrom="page">
            <wp:posOffset>9553575</wp:posOffset>
          </wp:positionV>
          <wp:extent cx="790575" cy="390525"/>
          <wp:effectExtent l="19050" t="0" r="9525" b="0"/>
          <wp:wrapNone/>
          <wp:docPr id="11" name="immagini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chemeClr val="tx2">
                      <a:lumMod val="40000"/>
                      <a:lumOff val="60000"/>
                    </a:scheme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b/>
        <w:noProof/>
        <w:sz w:val="18"/>
        <w:szCs w:val="18"/>
        <w:lang w:eastAsia="it-IT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600075</wp:posOffset>
          </wp:positionH>
          <wp:positionV relativeFrom="page">
            <wp:posOffset>9563100</wp:posOffset>
          </wp:positionV>
          <wp:extent cx="695325" cy="361950"/>
          <wp:effectExtent l="19050" t="0" r="9525" b="0"/>
          <wp:wrapTopAndBottom/>
          <wp:docPr id="9" name="immagini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36195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Bookman Old Style"/>
        <w:b/>
        <w:noProof/>
        <w:sz w:val="18"/>
        <w:szCs w:val="18"/>
        <w:lang w:eastAsia="it-IT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3012440</wp:posOffset>
          </wp:positionH>
          <wp:positionV relativeFrom="page">
            <wp:posOffset>9544050</wp:posOffset>
          </wp:positionV>
          <wp:extent cx="533400" cy="409575"/>
          <wp:effectExtent l="19050" t="0" r="0" b="0"/>
          <wp:wrapSquare wrapText="bothSides"/>
          <wp:docPr id="10" name="immagini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0957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85DD2">
      <w:rPr>
        <w:rFonts w:ascii="Bookman Old Style" w:hAnsi="Bookman Old Style" w:cs="Bookman Old Style"/>
        <w:b/>
        <w:noProof/>
        <w:sz w:val="18"/>
        <w:szCs w:val="18"/>
        <w:lang w:eastAsia="it-IT" w:bidi="ar-SA"/>
      </w:rPr>
      <w:pict>
        <v:roundrect id="_x0000_s2062" style="position:absolute;left:0;text-align:left;margin-left:-2.6pt;margin-top:2.2pt;width:519.75pt;height:39pt;z-index:-251639808;mso-position-horizontal-relative:text;mso-position-vertical-relative:text" arcsize="10923f" fillcolor="#ffc000" strokecolor="#f2f2f2 [3041]" strokeweight="3pt">
          <v:shadow on="t" type="perspective" color="#622423 [1605]" opacity=".5" offset="1pt" offset2="-1pt"/>
        </v:roundrect>
      </w:pict>
    </w:r>
  </w:p>
  <w:p w:rsidR="00D44B30" w:rsidRDefault="00423630" w:rsidP="00423630">
    <w:pPr>
      <w:pStyle w:val="Header"/>
      <w:tabs>
        <w:tab w:val="clear" w:pos="5018"/>
        <w:tab w:val="clear" w:pos="10036"/>
        <w:tab w:val="left" w:pos="2625"/>
        <w:tab w:val="left" w:pos="9120"/>
      </w:tabs>
      <w:rPr>
        <w:rFonts w:ascii="Bookman Old Style" w:hAnsi="Bookman Old Style" w:cs="Bookman Old Style"/>
        <w:b/>
        <w:sz w:val="18"/>
        <w:szCs w:val="18"/>
      </w:rPr>
    </w:pPr>
    <w:r>
      <w:rPr>
        <w:rFonts w:ascii="Bookman Old Style" w:hAnsi="Bookman Old Style" w:cs="Bookman Old Style"/>
        <w:b/>
        <w:sz w:val="18"/>
        <w:szCs w:val="18"/>
      </w:rPr>
      <w:tab/>
    </w:r>
    <w:r>
      <w:rPr>
        <w:rFonts w:ascii="Bookman Old Style" w:hAnsi="Bookman Old Style" w:cs="Bookman Old Style"/>
        <w:b/>
        <w:sz w:val="18"/>
        <w:szCs w:val="18"/>
      </w:rPr>
      <w:tab/>
    </w:r>
  </w:p>
  <w:p w:rsidR="00D44B30" w:rsidRDefault="00D44B30" w:rsidP="00D44B30">
    <w:pPr>
      <w:pStyle w:val="Header"/>
      <w:tabs>
        <w:tab w:val="left" w:pos="2625"/>
        <w:tab w:val="center" w:pos="5159"/>
      </w:tabs>
      <w:jc w:val="center"/>
      <w:rPr>
        <w:rFonts w:ascii="Bookman Old Style" w:hAnsi="Bookman Old Style" w:cs="Bookman Old Style"/>
        <w:b/>
        <w:sz w:val="18"/>
        <w:szCs w:val="18"/>
      </w:rPr>
    </w:pPr>
  </w:p>
  <w:p w:rsidR="00D44B30" w:rsidRDefault="00D44B30" w:rsidP="00D44B30">
    <w:pPr>
      <w:pStyle w:val="Header"/>
      <w:tabs>
        <w:tab w:val="left" w:pos="2625"/>
        <w:tab w:val="center" w:pos="5159"/>
      </w:tabs>
      <w:jc w:val="center"/>
      <w:rPr>
        <w:rFonts w:ascii="Bookman Old Style" w:hAnsi="Bookman Old Style" w:cs="Bookman Old Style"/>
        <w:b/>
        <w:sz w:val="18"/>
        <w:szCs w:val="18"/>
      </w:rPr>
    </w:pPr>
  </w:p>
  <w:p w:rsidR="003C0E5D" w:rsidRDefault="003C0E5D" w:rsidP="00D44B30">
    <w:pPr>
      <w:pStyle w:val="Header"/>
      <w:tabs>
        <w:tab w:val="left" w:pos="2625"/>
        <w:tab w:val="center" w:pos="5159"/>
      </w:tabs>
      <w:jc w:val="center"/>
      <w:rPr>
        <w:rFonts w:ascii="Bookman Old Style" w:hAnsi="Bookman Old Style" w:cs="Bookman Old Style"/>
        <w:b/>
        <w:sz w:val="18"/>
        <w:szCs w:val="18"/>
      </w:rPr>
    </w:pPr>
  </w:p>
  <w:p w:rsidR="00D44B30" w:rsidRDefault="00D44B30" w:rsidP="00D44B30">
    <w:pPr>
      <w:pStyle w:val="Header"/>
      <w:tabs>
        <w:tab w:val="left" w:pos="2625"/>
        <w:tab w:val="center" w:pos="5159"/>
      </w:tabs>
      <w:jc w:val="center"/>
    </w:pPr>
    <w:r>
      <w:rPr>
        <w:rFonts w:ascii="Bookman Old Style" w:hAnsi="Bookman Old Style" w:cs="Bookman Old Style"/>
        <w:b/>
        <w:sz w:val="18"/>
        <w:szCs w:val="18"/>
      </w:rPr>
      <w:t>Delegato Regionale</w:t>
    </w:r>
    <w:r>
      <w:rPr>
        <w:rFonts w:ascii="Bookman Old Style" w:hAnsi="Bookman Old Style" w:cs="Bookman Old Style"/>
        <w:sz w:val="18"/>
        <w:szCs w:val="18"/>
      </w:rPr>
      <w:t xml:space="preserve"> : Leonardo CIOCE</w:t>
    </w:r>
  </w:p>
  <w:p w:rsidR="00D44B30" w:rsidRDefault="00D44B30" w:rsidP="00D44B30">
    <w:pPr>
      <w:pStyle w:val="Header"/>
      <w:jc w:val="center"/>
      <w:rPr>
        <w:rFonts w:ascii="Bookman Old Style" w:hAnsi="Bookman Old Style" w:cs="Bookman Old Style"/>
        <w:sz w:val="18"/>
        <w:szCs w:val="18"/>
      </w:rPr>
    </w:pPr>
    <w:r>
      <w:rPr>
        <w:rFonts w:ascii="Bookman Old Style" w:hAnsi="Bookman Old Style" w:cs="Bookman Old Style"/>
        <w:sz w:val="18"/>
        <w:szCs w:val="18"/>
      </w:rPr>
      <w:t>Tel./fax. 080/2372795 - 3484300104/3921584452</w:t>
    </w:r>
  </w:p>
  <w:p w:rsidR="000324E9" w:rsidRPr="00D44B30" w:rsidRDefault="00D44B30" w:rsidP="00D44B30">
    <w:pPr>
      <w:pStyle w:val="Header"/>
      <w:jc w:val="center"/>
    </w:pPr>
    <w:r>
      <w:rPr>
        <w:rFonts w:ascii="Bookman Old Style" w:hAnsi="Bookman Old Style" w:cs="Bookman Old Style"/>
        <w:sz w:val="18"/>
        <w:szCs w:val="18"/>
      </w:rPr>
      <w:t xml:space="preserve">e-mail : </w:t>
    </w:r>
    <w:r>
      <w:rPr>
        <w:rFonts w:ascii="Bookman Old Style" w:hAnsi="Bookman Old Style" w:cs="Bookman Old Style"/>
        <w:color w:val="0000FF"/>
        <w:sz w:val="18"/>
        <w:szCs w:val="18"/>
      </w:rPr>
      <w:t>leonardocioce@libero.it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7E" w:rsidRDefault="0048307E" w:rsidP="000324E9">
      <w:r w:rsidRPr="000324E9">
        <w:rPr>
          <w:color w:val="000000"/>
        </w:rPr>
        <w:separator/>
      </w:r>
    </w:p>
  </w:footnote>
  <w:footnote w:type="continuationSeparator" w:id="0">
    <w:p w:rsidR="0048307E" w:rsidRDefault="0048307E" w:rsidP="00032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E9" w:rsidRDefault="00285D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480" o:spid="_x0000_s2059" type="#_x0000_t136" style="position:absolute;margin-left:0;margin-top:0;width:641.8pt;height:85.55pt;rotation:315;z-index:-25164390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F.I.S.B. PUGLIA"/>
          <w10:wrap anchorx="margin" anchory="margin"/>
        </v:shape>
      </w:pict>
    </w:r>
  </w:p>
  <w:p w:rsidR="000324E9" w:rsidRDefault="000324E9">
    <w:pPr>
      <w:pStyle w:val="Header"/>
    </w:pPr>
  </w:p>
  <w:p w:rsidR="000324E9" w:rsidRDefault="000324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5A6" w:rsidRPr="00D85EED" w:rsidRDefault="00285DD2" w:rsidP="00432066">
    <w:pPr>
      <w:pStyle w:val="Standard"/>
      <w:tabs>
        <w:tab w:val="center" w:pos="5159"/>
      </w:tabs>
      <w:rPr>
        <w:rFonts w:ascii="Lucida Bright" w:hAnsi="Lucida Bright" w:cs="Bookman Old Style"/>
        <w:b/>
        <w:bCs/>
        <w:color w:val="0000FF"/>
        <w:sz w:val="28"/>
        <w:szCs w:val="28"/>
      </w:rPr>
    </w:pPr>
    <w:r>
      <w:rPr>
        <w:rFonts w:ascii="Lucida Bright" w:hAnsi="Lucida Bright" w:cs="Bookman Old Style"/>
        <w:b/>
        <w:bCs/>
        <w:noProof/>
        <w:color w:val="0000FF"/>
        <w:sz w:val="28"/>
        <w:szCs w:val="28"/>
        <w:lang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ggetto1" o:spid="_x0000_s2049" type="#_x0000_t75" alt="Oggetto OLE" style="position:absolute;margin-left:282.25pt;margin-top:19.9pt;width:44.45pt;height:44.45pt;z-index:-251640832;visibility:visible;mso-position-horizontal-relative:page;mso-position-vertical-relative:page" filled="t" fillcolor="#b8cce4 [1300]">
          <v:fill opacity="0"/>
          <v:imagedata r:id="rId1" o:title="Oggetto OLE"/>
          <w10:wrap anchorx="page" anchory="page"/>
        </v:shape>
        <o:OLEObject Type="Embed" ProgID="Word.Picture.8" ShapeID="Oggetto1" DrawAspect="Content" ObjectID="_1455441279" r:id="rId2"/>
      </w:pict>
    </w:r>
    <w:r w:rsidRPr="00285DD2">
      <w:rPr>
        <w:rFonts w:ascii="Lucida Bright" w:hAnsi="Lucida Bright" w:cs="Bookman Old Style"/>
        <w:b/>
        <w:bCs/>
        <w:noProof/>
        <w:color w:val="B8CCE4" w:themeColor="accent1" w:themeTint="66"/>
        <w:sz w:val="28"/>
        <w:szCs w:val="28"/>
        <w:lang w:eastAsia="it-IT" w:bidi="ar-SA"/>
      </w:rPr>
      <w:pict>
        <v:roundrect id="_x0000_s2061" style="position:absolute;margin-left:-2.6pt;margin-top:-16.85pt;width:519.75pt;height:51pt;z-index:-251653121" arcsize="10923f" fillcolor="#ffc000" strokecolor="#f2f2f2 [3041]" strokeweight="3pt">
          <v:shadow on="t" type="perspective" color="#243f60 [1604]" opacity=".5" offset="1pt" offset2="-1pt"/>
        </v:roundrect>
      </w:pict>
    </w:r>
    <w:r w:rsidRPr="00285DD2">
      <w:rPr>
        <w:noProof/>
        <w:color w:val="FFFF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481" o:spid="_x0000_s2060" type="#_x0000_t136" style="position:absolute;margin-left:0;margin-top:0;width:641.8pt;height:85.55pt;rotation:315;z-index:-251641856;mso-position-horizontal:center;mso-position-horizontal-relative:margin;mso-position-vertical:center;mso-position-vertical-relative:margin" o:allowincell="f" fillcolor="yellow" stroked="f">
          <v:fill opacity=".5"/>
          <v:textpath style="font-family:&quot;Times New Roman&quot;;font-size:1pt" string="F.I.S.B. PUGLIA"/>
          <w10:wrap anchorx="margin" anchory="margin"/>
        </v:shape>
      </w:pict>
    </w:r>
    <w:r w:rsidR="00D85EED">
      <w:rPr>
        <w:rFonts w:ascii="Lucida Bright" w:hAnsi="Lucida Bright" w:cs="Bookman Old Style"/>
        <w:b/>
        <w:bCs/>
        <w:color w:val="0000FF"/>
        <w:sz w:val="28"/>
        <w:szCs w:val="28"/>
      </w:rPr>
      <w:t xml:space="preserve">                      </w:t>
    </w:r>
    <w:r w:rsidR="00432066">
      <w:rPr>
        <w:rFonts w:ascii="Lucida Bright" w:hAnsi="Lucida Bright" w:cs="Bookman Old Style"/>
        <w:b/>
        <w:bCs/>
        <w:color w:val="0000FF"/>
        <w:sz w:val="28"/>
        <w:szCs w:val="28"/>
      </w:rPr>
      <w:tab/>
    </w:r>
  </w:p>
  <w:p w:rsidR="00F875A6" w:rsidRPr="008B0076" w:rsidRDefault="00F875A6" w:rsidP="00F875A6">
    <w:pPr>
      <w:pStyle w:val="Standard"/>
      <w:jc w:val="center"/>
      <w:rPr>
        <w:rFonts w:ascii="Lucida Bright" w:hAnsi="Lucida Bright" w:cs="Bookman Old Style"/>
        <w:b/>
        <w:bCs/>
        <w:color w:val="0000FF"/>
        <w:sz w:val="36"/>
        <w:szCs w:val="36"/>
        <w:highlight w:val="darkYellow"/>
      </w:rPr>
    </w:pPr>
  </w:p>
  <w:p w:rsidR="00F875A6" w:rsidRPr="00D85EED" w:rsidRDefault="00F875A6" w:rsidP="00D44B30">
    <w:pPr>
      <w:pStyle w:val="Standard"/>
      <w:jc w:val="center"/>
      <w:rPr>
        <w:rFonts w:ascii="Lucida Bright" w:hAnsi="Lucida Bright" w:cs="Bookman Old Style"/>
        <w:b/>
        <w:bCs/>
        <w:color w:val="0000FF"/>
        <w:sz w:val="28"/>
        <w:szCs w:val="28"/>
      </w:rPr>
    </w:pPr>
    <w:r w:rsidRPr="00681BBC">
      <w:rPr>
        <w:rFonts w:ascii="Lucida Bright" w:hAnsi="Lucida Bright" w:cs="Bookman Old Style"/>
        <w:b/>
        <w:bCs/>
        <w:color w:val="FF0000"/>
        <w:sz w:val="32"/>
        <w:szCs w:val="32"/>
      </w:rPr>
      <w:t>F</w:t>
    </w:r>
    <w:r w:rsidRPr="00672F2C">
      <w:rPr>
        <w:rFonts w:ascii="Lucida Bright" w:hAnsi="Lucida Bright" w:cs="Bookman Old Style"/>
        <w:b/>
        <w:bCs/>
        <w:color w:val="0000FF"/>
      </w:rPr>
      <w:t>EDERAZIONE</w:t>
    </w:r>
    <w:r w:rsidRPr="00D85EED">
      <w:rPr>
        <w:rFonts w:ascii="Lucida Bright" w:hAnsi="Lucida Bright" w:cs="Bookman Old Style"/>
        <w:b/>
        <w:bCs/>
        <w:color w:val="0000FF"/>
        <w:sz w:val="28"/>
        <w:szCs w:val="28"/>
      </w:rPr>
      <w:t xml:space="preserve"> </w:t>
    </w:r>
    <w:r w:rsidRPr="00681BBC">
      <w:rPr>
        <w:rFonts w:ascii="Lucida Bright" w:hAnsi="Lucida Bright" w:cs="Bookman Old Style"/>
        <w:b/>
        <w:bCs/>
        <w:color w:val="FF0000"/>
        <w:sz w:val="32"/>
        <w:szCs w:val="32"/>
      </w:rPr>
      <w:t>I</w:t>
    </w:r>
    <w:r w:rsidRPr="00672F2C">
      <w:rPr>
        <w:rFonts w:ascii="Lucida Bright" w:hAnsi="Lucida Bright" w:cs="Bookman Old Style"/>
        <w:b/>
        <w:bCs/>
        <w:color w:val="0000FF"/>
      </w:rPr>
      <w:t>TALIANA</w:t>
    </w:r>
    <w:r w:rsidRPr="00D85EED">
      <w:rPr>
        <w:rFonts w:ascii="Lucida Bright" w:hAnsi="Lucida Bright" w:cs="Bookman Old Style"/>
        <w:b/>
        <w:bCs/>
        <w:color w:val="0000FF"/>
        <w:sz w:val="28"/>
        <w:szCs w:val="28"/>
      </w:rPr>
      <w:t xml:space="preserve"> </w:t>
    </w:r>
    <w:r w:rsidRPr="00681BBC">
      <w:rPr>
        <w:rFonts w:ascii="Lucida Bright" w:hAnsi="Lucida Bright" w:cs="Bookman Old Style"/>
        <w:b/>
        <w:bCs/>
        <w:color w:val="FF0000"/>
        <w:sz w:val="32"/>
        <w:szCs w:val="32"/>
      </w:rPr>
      <w:t>S</w:t>
    </w:r>
    <w:r w:rsidRPr="00672F2C">
      <w:rPr>
        <w:rFonts w:ascii="Lucida Bright" w:hAnsi="Lucida Bright" w:cs="Bookman Old Style"/>
        <w:b/>
        <w:bCs/>
        <w:color w:val="0000FF"/>
      </w:rPr>
      <w:t>PORT</w:t>
    </w:r>
    <w:r w:rsidRPr="00D85EED">
      <w:rPr>
        <w:rFonts w:ascii="Lucida Bright" w:hAnsi="Lucida Bright" w:cs="Bookman Old Style"/>
        <w:b/>
        <w:bCs/>
        <w:color w:val="0000FF"/>
        <w:sz w:val="28"/>
        <w:szCs w:val="28"/>
      </w:rPr>
      <w:t xml:space="preserve"> </w:t>
    </w:r>
    <w:r w:rsidRPr="00681BBC">
      <w:rPr>
        <w:rFonts w:ascii="Lucida Bright" w:hAnsi="Lucida Bright" w:cs="Bookman Old Style"/>
        <w:b/>
        <w:bCs/>
        <w:color w:val="FF0000"/>
        <w:sz w:val="32"/>
        <w:szCs w:val="32"/>
      </w:rPr>
      <w:t>B</w:t>
    </w:r>
    <w:r w:rsidRPr="00672F2C">
      <w:rPr>
        <w:rFonts w:ascii="Lucida Bright" w:hAnsi="Lucida Bright" w:cs="Bookman Old Style"/>
        <w:b/>
        <w:bCs/>
        <w:color w:val="0000FF"/>
      </w:rPr>
      <w:t>OWLING</w:t>
    </w:r>
  </w:p>
  <w:p w:rsidR="000324E9" w:rsidRPr="00F875A6" w:rsidRDefault="00F875A6" w:rsidP="00F875A6">
    <w:pPr>
      <w:pStyle w:val="Standard"/>
      <w:jc w:val="center"/>
      <w:rPr>
        <w:rFonts w:ascii="Bookman Old Style" w:hAnsi="Bookman Old Style" w:cs="Bookman Old Style"/>
        <w:b/>
        <w:bCs/>
        <w:color w:val="0000FF"/>
        <w:sz w:val="40"/>
        <w:szCs w:val="40"/>
      </w:rPr>
    </w:pPr>
    <w:r w:rsidRPr="00D85EED">
      <w:rPr>
        <w:rFonts w:ascii="Bookman Old Style" w:hAnsi="Bookman Old Style" w:cs="Bookman Old Style"/>
        <w:b/>
        <w:bCs/>
        <w:color w:val="0000FF"/>
        <w:sz w:val="40"/>
        <w:szCs w:val="40"/>
      </w:rPr>
      <w:t>REGIONE PUGLIA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108" w:rsidRDefault="00285DD2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3479" o:spid="_x0000_s2058" type="#_x0000_t136" style="position:absolute;margin-left:0;margin-top:0;width:641.8pt;height:85.55pt;rotation:315;z-index:-2516459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F.I.S.B. PUGLI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CED"/>
    <w:multiLevelType w:val="multilevel"/>
    <w:tmpl w:val="A6524396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1747760"/>
    <w:multiLevelType w:val="multilevel"/>
    <w:tmpl w:val="BAD643F4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xbpBBSt3HdGiZtv7dZD78xqLVeI=" w:salt="kEb7e64+rf+O6qRFUCER+Q=="/>
  <w:defaultTabStop w:val="709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63">
      <o:colormenu v:ext="edit" fillcolor="#ffc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24E9"/>
    <w:rsid w:val="000324E9"/>
    <w:rsid w:val="00043C7D"/>
    <w:rsid w:val="000B5C75"/>
    <w:rsid w:val="000E3108"/>
    <w:rsid w:val="00122925"/>
    <w:rsid w:val="001F7799"/>
    <w:rsid w:val="002072BA"/>
    <w:rsid w:val="002234D7"/>
    <w:rsid w:val="002619F3"/>
    <w:rsid w:val="00277E2D"/>
    <w:rsid w:val="00285DD2"/>
    <w:rsid w:val="002914E0"/>
    <w:rsid w:val="002E660D"/>
    <w:rsid w:val="003C0E5D"/>
    <w:rsid w:val="00423630"/>
    <w:rsid w:val="00432066"/>
    <w:rsid w:val="0048307E"/>
    <w:rsid w:val="004D7504"/>
    <w:rsid w:val="00634E28"/>
    <w:rsid w:val="00635073"/>
    <w:rsid w:val="00665E70"/>
    <w:rsid w:val="0067019D"/>
    <w:rsid w:val="00672F2C"/>
    <w:rsid w:val="00681BBC"/>
    <w:rsid w:val="00693253"/>
    <w:rsid w:val="006A5EF5"/>
    <w:rsid w:val="007217FB"/>
    <w:rsid w:val="007816AD"/>
    <w:rsid w:val="007A36CE"/>
    <w:rsid w:val="007E6C93"/>
    <w:rsid w:val="0080063B"/>
    <w:rsid w:val="0083400A"/>
    <w:rsid w:val="008B0076"/>
    <w:rsid w:val="00913A66"/>
    <w:rsid w:val="00976D9B"/>
    <w:rsid w:val="00A56EEE"/>
    <w:rsid w:val="00A72B0B"/>
    <w:rsid w:val="00A967F2"/>
    <w:rsid w:val="00AF5819"/>
    <w:rsid w:val="00B65E38"/>
    <w:rsid w:val="00CF25FA"/>
    <w:rsid w:val="00D44B30"/>
    <w:rsid w:val="00D85EED"/>
    <w:rsid w:val="00E84D8E"/>
    <w:rsid w:val="00E9348A"/>
    <w:rsid w:val="00EA77E5"/>
    <w:rsid w:val="00ED33E0"/>
    <w:rsid w:val="00EE602C"/>
    <w:rsid w:val="00F26F54"/>
    <w:rsid w:val="00F37F90"/>
    <w:rsid w:val="00F875A6"/>
    <w:rsid w:val="00FC3CD5"/>
    <w:rsid w:val="00FF03F6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Lucida Sans"/>
        <w:kern w:val="3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D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324E9"/>
  </w:style>
  <w:style w:type="paragraph" w:customStyle="1" w:styleId="Heading">
    <w:name w:val="Heading"/>
    <w:basedOn w:val="Standard"/>
    <w:next w:val="Textbody"/>
    <w:rsid w:val="000324E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24E9"/>
    <w:pPr>
      <w:spacing w:after="120"/>
    </w:pPr>
  </w:style>
  <w:style w:type="paragraph" w:styleId="Elenco">
    <w:name w:val="List"/>
    <w:basedOn w:val="Textbody"/>
    <w:rsid w:val="000324E9"/>
  </w:style>
  <w:style w:type="paragraph" w:customStyle="1" w:styleId="Caption">
    <w:name w:val="Caption"/>
    <w:basedOn w:val="Standard"/>
    <w:rsid w:val="000324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24E9"/>
    <w:pPr>
      <w:suppressLineNumbers/>
    </w:pPr>
  </w:style>
  <w:style w:type="paragraph" w:customStyle="1" w:styleId="Header">
    <w:name w:val="Header"/>
    <w:basedOn w:val="Standard"/>
    <w:rsid w:val="000324E9"/>
    <w:pPr>
      <w:suppressLineNumbers/>
      <w:tabs>
        <w:tab w:val="center" w:pos="5018"/>
        <w:tab w:val="right" w:pos="10036"/>
      </w:tabs>
    </w:pPr>
  </w:style>
  <w:style w:type="paragraph" w:customStyle="1" w:styleId="Footer">
    <w:name w:val="Footer"/>
    <w:basedOn w:val="Standard"/>
    <w:rsid w:val="000324E9"/>
    <w:pPr>
      <w:suppressLineNumbers/>
      <w:tabs>
        <w:tab w:val="center" w:pos="5018"/>
        <w:tab w:val="right" w:pos="10036"/>
      </w:tabs>
    </w:pPr>
  </w:style>
  <w:style w:type="paragraph" w:customStyle="1" w:styleId="Footnote">
    <w:name w:val="Footnote"/>
    <w:basedOn w:val="Standard"/>
    <w:rsid w:val="000324E9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rsid w:val="000324E9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324E9"/>
    <w:pPr>
      <w:suppressLineNumbers/>
    </w:pPr>
  </w:style>
  <w:style w:type="paragraph" w:customStyle="1" w:styleId="TableHeading">
    <w:name w:val="Table Heading"/>
    <w:basedOn w:val="TableContents"/>
    <w:rsid w:val="000324E9"/>
    <w:pPr>
      <w:jc w:val="center"/>
    </w:pPr>
    <w:rPr>
      <w:b/>
      <w:bCs/>
    </w:rPr>
  </w:style>
  <w:style w:type="paragraph" w:styleId="Firma">
    <w:name w:val="Signature"/>
    <w:basedOn w:val="Standard"/>
    <w:rsid w:val="000324E9"/>
    <w:pPr>
      <w:suppressLineNumbers/>
    </w:pPr>
  </w:style>
  <w:style w:type="paragraph" w:styleId="Formuladiapertura">
    <w:name w:val="Salutation"/>
    <w:basedOn w:val="Standard"/>
    <w:rsid w:val="000324E9"/>
    <w:pPr>
      <w:suppressLineNumbers/>
    </w:pPr>
  </w:style>
  <w:style w:type="paragraph" w:customStyle="1" w:styleId="Framecontents">
    <w:name w:val="Frame contents"/>
    <w:basedOn w:val="Textbody"/>
    <w:rsid w:val="000324E9"/>
  </w:style>
  <w:style w:type="character" w:customStyle="1" w:styleId="WW8Num1z0">
    <w:name w:val="WW8Num1z0"/>
    <w:rsid w:val="000324E9"/>
    <w:rPr>
      <w:rFonts w:ascii="Symbol" w:hAnsi="Symbol" w:cs="OpenSymbol, 'Arial Unicode MS'"/>
    </w:rPr>
  </w:style>
  <w:style w:type="character" w:customStyle="1" w:styleId="Internetlink">
    <w:name w:val="Internet link"/>
    <w:basedOn w:val="Carpredefinitoparagrafo"/>
    <w:rsid w:val="000324E9"/>
    <w:rPr>
      <w:color w:val="0000FF"/>
      <w:u w:val="single"/>
    </w:rPr>
  </w:style>
  <w:style w:type="character" w:customStyle="1" w:styleId="FootnoteSymbol">
    <w:name w:val="Footnote Symbol"/>
    <w:rsid w:val="000324E9"/>
  </w:style>
  <w:style w:type="character" w:customStyle="1" w:styleId="Footnoteanchor">
    <w:name w:val="Footnote anchor"/>
    <w:rsid w:val="000324E9"/>
    <w:rPr>
      <w:position w:val="0"/>
      <w:vertAlign w:val="superscript"/>
    </w:rPr>
  </w:style>
  <w:style w:type="character" w:customStyle="1" w:styleId="EndnoteSymbol">
    <w:name w:val="Endnote Symbol"/>
    <w:rsid w:val="000324E9"/>
  </w:style>
  <w:style w:type="character" w:customStyle="1" w:styleId="Endnoteanchor">
    <w:name w:val="Endnote anchor"/>
    <w:rsid w:val="000324E9"/>
    <w:rPr>
      <w:position w:val="0"/>
      <w:vertAlign w:val="superscript"/>
    </w:rPr>
  </w:style>
  <w:style w:type="numbering" w:customStyle="1" w:styleId="WW8Num1">
    <w:name w:val="WW8Num1"/>
    <w:basedOn w:val="Nessunelenco"/>
    <w:rsid w:val="000324E9"/>
    <w:pPr>
      <w:numPr>
        <w:numId w:val="1"/>
      </w:numPr>
    </w:pPr>
  </w:style>
  <w:style w:type="numbering" w:customStyle="1" w:styleId="WW8Num2">
    <w:name w:val="WW8Num2"/>
    <w:basedOn w:val="Nessunelenco"/>
    <w:rsid w:val="000324E9"/>
    <w:pPr>
      <w:numPr>
        <w:numId w:val="2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324E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4E9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324E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324E9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5A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5A6"/>
    <w:rPr>
      <w:rFonts w:ascii="Tahoma" w:hAnsi="Tahoma" w:cs="Mangal"/>
      <w:sz w:val="16"/>
      <w:szCs w:val="14"/>
    </w:rPr>
  </w:style>
  <w:style w:type="table" w:styleId="Grigliatabella">
    <w:name w:val="Table Grid"/>
    <w:basedOn w:val="Tabellanormale"/>
    <w:uiPriority w:val="1"/>
    <w:rsid w:val="00D44B30"/>
    <w:rPr>
      <w:rFonts w:asciiTheme="minorHAnsi" w:eastAsiaTheme="minorEastAsia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7816A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7816AD"/>
    <w:pPr>
      <w:spacing w:before="100" w:beforeAutospacing="1" w:after="119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rdocioce@liber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8D00-254D-48C0-A801-B2EB92C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1651</Characters>
  <Application>Microsoft Office Word</Application>
  <DocSecurity>8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Leonardo Cioce</cp:lastModifiedBy>
  <cp:revision>9</cp:revision>
  <cp:lastPrinted>2013-03-06T09:58:00Z</cp:lastPrinted>
  <dcterms:created xsi:type="dcterms:W3CDTF">2013-03-07T07:44:00Z</dcterms:created>
  <dcterms:modified xsi:type="dcterms:W3CDTF">2014-03-04T11:28:00Z</dcterms:modified>
</cp:coreProperties>
</file>